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53" w:rsidRDefault="008D1F53" w:rsidP="008D1F53">
      <w:pPr>
        <w:pStyle w:val="a3"/>
      </w:pPr>
      <w:r>
        <w:rPr>
          <w:rFonts w:hint="eastAsia"/>
        </w:rPr>
        <w:t>佛山市足球协会注册工作要求</w:t>
      </w:r>
    </w:p>
    <w:p w:rsidR="008D1F53" w:rsidRPr="0046416D" w:rsidRDefault="008D1F53" w:rsidP="008D1F53">
      <w:pPr>
        <w:autoSpaceDE w:val="0"/>
        <w:autoSpaceDN w:val="0"/>
        <w:spacing w:line="276" w:lineRule="auto"/>
        <w:ind w:firstLineChars="200" w:firstLine="560"/>
        <w:rPr>
          <w:rFonts w:ascii="新宋体" w:eastAsia="新宋体" w:hAnsi="新宋体" w:cs="Helvetica Neue"/>
          <w:sz w:val="28"/>
          <w:szCs w:val="28"/>
        </w:rPr>
      </w:pPr>
      <w:r w:rsidRPr="0046416D">
        <w:rPr>
          <w:rFonts w:ascii="新宋体" w:eastAsia="新宋体" w:hAnsi="新宋体" w:cs="Helvetica Neue" w:hint="eastAsia"/>
          <w:sz w:val="28"/>
          <w:szCs w:val="28"/>
        </w:rPr>
        <w:t>根据广东省足球运动中心《关于办理2017年度全国注册工作的通知》要求：为了保护各地级市以及培训单位的合法权益，有效防止青少年运动员流失，结合《中国足球协会注册管理暂行规定》、《中国足球协会球员身份及转会暂行规定》的相关要求，各地级市及培训单位对所有在训的青少年运动员进行年度备案注册，确保培训单位的权益。</w:t>
      </w:r>
    </w:p>
    <w:p w:rsidR="008D1F53" w:rsidRPr="0046416D" w:rsidRDefault="008D1F53" w:rsidP="008D1F53">
      <w:pPr>
        <w:autoSpaceDE w:val="0"/>
        <w:autoSpaceDN w:val="0"/>
        <w:spacing w:line="276" w:lineRule="auto"/>
        <w:rPr>
          <w:rFonts w:ascii="新宋体" w:eastAsia="新宋体" w:hAnsi="新宋体" w:cs="Helvetica Neue"/>
          <w:sz w:val="28"/>
          <w:szCs w:val="28"/>
        </w:rPr>
      </w:pPr>
      <w:r w:rsidRPr="0046416D">
        <w:rPr>
          <w:rFonts w:ascii="新宋体" w:eastAsia="新宋体" w:hAnsi="新宋体" w:cs="Helvetica Neue" w:hint="eastAsia"/>
          <w:sz w:val="28"/>
          <w:szCs w:val="28"/>
        </w:rPr>
        <w:t>1、填报《中国足球协会业余运动员注册表》</w:t>
      </w:r>
      <w:r>
        <w:rPr>
          <w:rFonts w:ascii="新宋体" w:eastAsia="新宋体" w:hAnsi="新宋体" w:cs="Helvetica Neue" w:hint="eastAsia"/>
          <w:sz w:val="28"/>
          <w:szCs w:val="28"/>
        </w:rPr>
        <w:t>（附件4）、《业余教练员注册表》（附件5）</w:t>
      </w:r>
      <w:r w:rsidRPr="0046416D">
        <w:rPr>
          <w:rFonts w:ascii="新宋体" w:eastAsia="新宋体" w:hAnsi="新宋体" w:cs="Helvetica Neue" w:hint="eastAsia"/>
          <w:sz w:val="28"/>
          <w:szCs w:val="28"/>
        </w:rPr>
        <w:t>，并贴上近半年内的大一寸白底彩色近照，加盖公章和医务章。</w:t>
      </w:r>
    </w:p>
    <w:p w:rsidR="008D1F53" w:rsidRPr="0046416D" w:rsidRDefault="008D1F53" w:rsidP="008D1F53">
      <w:pPr>
        <w:autoSpaceDE w:val="0"/>
        <w:autoSpaceDN w:val="0"/>
        <w:spacing w:line="276" w:lineRule="auto"/>
        <w:rPr>
          <w:rFonts w:ascii="新宋体" w:eastAsia="新宋体" w:hAnsi="新宋体" w:cs="Helvetica Neue"/>
          <w:sz w:val="28"/>
          <w:szCs w:val="28"/>
        </w:rPr>
      </w:pPr>
      <w:r w:rsidRPr="0046416D">
        <w:rPr>
          <w:rFonts w:ascii="新宋体" w:eastAsia="新宋体" w:hAnsi="新宋体" w:cs="Helvetica Neue" w:hint="eastAsia"/>
          <w:sz w:val="28"/>
          <w:szCs w:val="28"/>
        </w:rPr>
        <w:t>2、填报《业余足球运动员注册等级汇总表》</w:t>
      </w:r>
      <w:r>
        <w:rPr>
          <w:rFonts w:ascii="新宋体" w:eastAsia="新宋体" w:hAnsi="新宋体" w:cs="Helvetica Neue" w:hint="eastAsia"/>
          <w:sz w:val="28"/>
          <w:szCs w:val="28"/>
        </w:rPr>
        <w:t>（附件6）</w:t>
      </w:r>
      <w:r w:rsidRPr="0046416D">
        <w:rPr>
          <w:rFonts w:ascii="新宋体" w:eastAsia="新宋体" w:hAnsi="新宋体" w:cs="Helvetica Neue" w:hint="eastAsia"/>
          <w:sz w:val="28"/>
          <w:szCs w:val="28"/>
        </w:rPr>
        <w:t>（表中参赛证号可忽略不填），一式两份，手写无效并加盖单位公章。</w:t>
      </w:r>
    </w:p>
    <w:p w:rsidR="008D1F53" w:rsidRPr="0046416D" w:rsidRDefault="008D1F53" w:rsidP="008D1F53">
      <w:pPr>
        <w:autoSpaceDE w:val="0"/>
        <w:autoSpaceDN w:val="0"/>
        <w:spacing w:line="276" w:lineRule="auto"/>
        <w:rPr>
          <w:rFonts w:ascii="新宋体" w:eastAsia="新宋体" w:hAnsi="新宋体" w:cs="Helvetica Neue"/>
          <w:sz w:val="28"/>
          <w:szCs w:val="28"/>
        </w:rPr>
      </w:pPr>
      <w:r w:rsidRPr="0046416D">
        <w:rPr>
          <w:rFonts w:ascii="新宋体" w:eastAsia="新宋体" w:hAnsi="新宋体" w:cs="Helvetica Neue" w:hint="eastAsia"/>
          <w:sz w:val="28"/>
          <w:szCs w:val="28"/>
        </w:rPr>
        <w:t>3、培训单位与球员签订的《培训协议书》，一式三份，培训单位和球员各执一份，另一份交佛山足协备案。</w:t>
      </w:r>
    </w:p>
    <w:p w:rsidR="008D1F53" w:rsidRPr="0046416D" w:rsidRDefault="008D1F53" w:rsidP="008D1F53">
      <w:pPr>
        <w:autoSpaceDE w:val="0"/>
        <w:autoSpaceDN w:val="0"/>
        <w:spacing w:line="276" w:lineRule="auto"/>
        <w:rPr>
          <w:rFonts w:ascii="新宋体" w:eastAsia="新宋体" w:hAnsi="新宋体" w:cs="Helvetica Neue"/>
          <w:sz w:val="28"/>
          <w:szCs w:val="28"/>
        </w:rPr>
      </w:pPr>
      <w:r w:rsidRPr="0046416D">
        <w:rPr>
          <w:rFonts w:ascii="新宋体" w:eastAsia="新宋体" w:hAnsi="新宋体" w:cs="Helvetica Neue" w:hint="eastAsia"/>
          <w:sz w:val="28"/>
          <w:szCs w:val="28"/>
        </w:rPr>
        <w:t>4、填写《业余俱乐部注册表》</w:t>
      </w:r>
      <w:r>
        <w:rPr>
          <w:rFonts w:ascii="新宋体" w:eastAsia="新宋体" w:hAnsi="新宋体" w:cs="Helvetica Neue" w:hint="eastAsia"/>
          <w:sz w:val="28"/>
          <w:szCs w:val="28"/>
        </w:rPr>
        <w:t>（附件7）</w:t>
      </w:r>
      <w:r w:rsidRPr="0046416D">
        <w:rPr>
          <w:rFonts w:ascii="新宋体" w:eastAsia="新宋体" w:hAnsi="新宋体" w:cs="Helvetica Neue" w:hint="eastAsia"/>
          <w:sz w:val="28"/>
          <w:szCs w:val="28"/>
        </w:rPr>
        <w:t>一式三份，手写无效，并加盖单位公章，随表附上俱乐部的章程、法人代表证书复印件、年度财务报表等相关材料。</w:t>
      </w:r>
    </w:p>
    <w:p w:rsidR="008D1F53" w:rsidRPr="0046416D" w:rsidRDefault="008D1F53" w:rsidP="008D1F53">
      <w:pPr>
        <w:autoSpaceDE w:val="0"/>
        <w:autoSpaceDN w:val="0"/>
        <w:spacing w:line="276" w:lineRule="auto"/>
        <w:rPr>
          <w:rFonts w:ascii="新宋体" w:eastAsia="新宋体" w:hAnsi="新宋体" w:cs="Helvetica Neue"/>
          <w:sz w:val="28"/>
          <w:szCs w:val="28"/>
        </w:rPr>
      </w:pPr>
      <w:r w:rsidRPr="0046416D">
        <w:rPr>
          <w:rFonts w:ascii="新宋体" w:eastAsia="新宋体" w:hAnsi="新宋体" w:cs="Helvetica Neue" w:hint="eastAsia"/>
          <w:sz w:val="28"/>
          <w:szCs w:val="28"/>
        </w:rPr>
        <w:t>5、以上表格均需提交纸质打印版、扫描件及电子版。电子版发送到：fsfootball@sina.com</w:t>
      </w:r>
    </w:p>
    <w:p w:rsidR="008D1F53" w:rsidRPr="0046416D" w:rsidRDefault="008D1F53" w:rsidP="008D1F53">
      <w:pPr>
        <w:autoSpaceDE w:val="0"/>
        <w:autoSpaceDN w:val="0"/>
        <w:spacing w:line="276" w:lineRule="auto"/>
        <w:rPr>
          <w:rFonts w:ascii="新宋体" w:eastAsia="新宋体" w:hAnsi="新宋体" w:cs="Helvetica Neue"/>
          <w:sz w:val="28"/>
          <w:szCs w:val="28"/>
        </w:rPr>
      </w:pPr>
      <w:r w:rsidRPr="0046416D">
        <w:rPr>
          <w:rFonts w:ascii="新宋体" w:eastAsia="新宋体" w:hAnsi="新宋体" w:cs="Helvetica Neue" w:hint="eastAsia"/>
          <w:sz w:val="28"/>
          <w:szCs w:val="28"/>
        </w:rPr>
        <w:t>6、如对注册工作有疑问，请联系佛山足协技术部：</w:t>
      </w:r>
    </w:p>
    <w:p w:rsidR="008D1F53" w:rsidRDefault="008D1F53" w:rsidP="008D1F53">
      <w:pPr>
        <w:autoSpaceDE w:val="0"/>
        <w:autoSpaceDN w:val="0"/>
        <w:spacing w:line="276" w:lineRule="auto"/>
        <w:rPr>
          <w:rFonts w:ascii="新宋体" w:eastAsia="新宋体" w:hAnsi="新宋体" w:cs="Helvetica Neue"/>
          <w:sz w:val="28"/>
          <w:szCs w:val="28"/>
        </w:rPr>
      </w:pPr>
      <w:r w:rsidRPr="0046416D">
        <w:rPr>
          <w:rFonts w:ascii="新宋体" w:eastAsia="新宋体" w:hAnsi="新宋体" w:cs="Helvetica Neue" w:hint="eastAsia"/>
          <w:sz w:val="28"/>
          <w:szCs w:val="28"/>
        </w:rPr>
        <w:t xml:space="preserve">何志彪 13902800169 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23100D" w:rsidRDefault="0023100D" w:rsidP="00D31D50">
      <w:pPr>
        <w:spacing w:line="220" w:lineRule="atLeast"/>
        <w:rPr>
          <w:rFonts w:hint="eastAsia"/>
        </w:rPr>
      </w:pPr>
    </w:p>
    <w:p w:rsidR="0023100D" w:rsidRPr="0023100D" w:rsidRDefault="0023100D" w:rsidP="0023100D">
      <w:pPr>
        <w:spacing w:line="220" w:lineRule="atLeast"/>
        <w:ind w:right="420"/>
        <w:jc w:val="right"/>
        <w:rPr>
          <w:rFonts w:asciiTheme="minorEastAsia" w:eastAsiaTheme="minorEastAsia" w:hAnsiTheme="minorEastAsia" w:hint="eastAsia"/>
          <w:sz w:val="28"/>
        </w:rPr>
      </w:pPr>
      <w:r w:rsidRPr="0023100D">
        <w:rPr>
          <w:rFonts w:asciiTheme="minorEastAsia" w:eastAsiaTheme="minorEastAsia" w:hAnsiTheme="minorEastAsia" w:hint="eastAsia"/>
          <w:sz w:val="28"/>
        </w:rPr>
        <w:t>佛山市足球协会</w:t>
      </w:r>
    </w:p>
    <w:p w:rsidR="0023100D" w:rsidRPr="0023100D" w:rsidRDefault="0023100D" w:rsidP="0023100D">
      <w:pPr>
        <w:spacing w:line="220" w:lineRule="atLeast"/>
        <w:ind w:right="280"/>
        <w:jc w:val="right"/>
        <w:rPr>
          <w:rFonts w:asciiTheme="minorEastAsia" w:eastAsiaTheme="minorEastAsia" w:hAnsiTheme="minorEastAsia" w:hint="eastAsia"/>
          <w:sz w:val="28"/>
        </w:rPr>
      </w:pPr>
      <w:r w:rsidRPr="0023100D">
        <w:rPr>
          <w:rFonts w:asciiTheme="minorEastAsia" w:eastAsiaTheme="minorEastAsia" w:hAnsiTheme="minorEastAsia" w:hint="eastAsia"/>
          <w:sz w:val="28"/>
        </w:rPr>
        <w:t>2017年7月30日</w:t>
      </w:r>
    </w:p>
    <w:p w:rsidR="0023100D" w:rsidRDefault="0023100D" w:rsidP="00D31D50">
      <w:pPr>
        <w:spacing w:line="220" w:lineRule="atLeast"/>
      </w:pPr>
    </w:p>
    <w:sectPr w:rsidR="0023100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compat>
    <w:useFELayout/>
  </w:compat>
  <w:rsids>
    <w:rsidRoot w:val="00D31D50"/>
    <w:rsid w:val="0023100D"/>
    <w:rsid w:val="00323B43"/>
    <w:rsid w:val="003D37D8"/>
    <w:rsid w:val="00426133"/>
    <w:rsid w:val="004358AB"/>
    <w:rsid w:val="006F71C1"/>
    <w:rsid w:val="008B7726"/>
    <w:rsid w:val="008D1F53"/>
    <w:rsid w:val="00D049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8D1F5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8D1F53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2017-08-03T07:39:00Z</dcterms:modified>
</cp:coreProperties>
</file>