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 w:cs="仿宋"/>
          <w:sz w:val="32"/>
          <w:szCs w:val="32"/>
        </w:rPr>
        <w:t>，身份证号码：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</w:rPr>
        <w:t>，现就读于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</w:rPr>
        <w:t>（学校）。本人愿意代表佛山市在广东省体育局、中国足球协会注册，并愿意代表佛山市参赛。本人将严格遵守本承诺，如有违反，愿意承担相应的责任，并接受处罚。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特此承诺！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120" w:firstLineChars="1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</w:p>
    <w:p>
      <w:pPr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</w:t>
      </w:r>
    </w:p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362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darlene</cp:lastModifiedBy>
  <dcterms:modified xsi:type="dcterms:W3CDTF">2019-04-04T07:50:15Z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