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FA" w:rsidRDefault="007F76C0" w:rsidP="00E504FA">
      <w:pPr>
        <w:rPr>
          <w:rFonts w:ascii="仿宋_GB2312" w:eastAsia="仿宋_GB2312" w:hAnsi="Times New Roman" w:hint="eastAsia"/>
          <w:bCs/>
          <w:color w:val="000000"/>
          <w:szCs w:val="32"/>
        </w:rPr>
      </w:pPr>
      <w:bookmarkStart w:id="0" w:name="_GoBack"/>
      <w:bookmarkEnd w:id="0"/>
      <w:r>
        <w:rPr>
          <w:rFonts w:ascii="仿宋_GB2312" w:eastAsia="仿宋_GB2312" w:hAnsi="Times New Roman" w:hint="eastAsia"/>
          <w:bCs/>
          <w:color w:val="000000"/>
          <w:szCs w:val="32"/>
        </w:rPr>
        <w:t>附件1：</w:t>
      </w:r>
    </w:p>
    <w:p w:rsidR="007F76C0" w:rsidRPr="00E504FA" w:rsidRDefault="007F76C0" w:rsidP="00E504FA">
      <w:pPr>
        <w:jc w:val="center"/>
        <w:rPr>
          <w:rFonts w:ascii="仿宋_GB2312" w:eastAsia="仿宋_GB2312" w:hAnsi="Times New Roman"/>
          <w:bCs/>
          <w:color w:val="000000"/>
          <w:szCs w:val="32"/>
        </w:rPr>
      </w:pPr>
      <w:r>
        <w:rPr>
          <w:rFonts w:ascii="Times New Roman" w:eastAsia="宋体" w:hAnsi="Times New Roman" w:hint="eastAsia"/>
          <w:bCs/>
          <w:color w:val="000000"/>
          <w:sz w:val="36"/>
          <w:szCs w:val="36"/>
        </w:rPr>
        <w:t>协会裁判员人数统计表</w:t>
      </w:r>
    </w:p>
    <w:p w:rsidR="007F76C0" w:rsidRDefault="007F76C0" w:rsidP="00E504FA">
      <w:pPr>
        <w:rPr>
          <w:rFonts w:ascii="Times New Roman" w:eastAsia="宋体" w:hAnsi="Times New Roman"/>
          <w:bCs/>
          <w:color w:val="000000"/>
          <w:szCs w:val="24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8"/>
        <w:gridCol w:w="2100"/>
        <w:gridCol w:w="1995"/>
        <w:gridCol w:w="2015"/>
      </w:tblGrid>
      <w:tr w:rsidR="007F76C0" w:rsidTr="004613C9">
        <w:tc>
          <w:tcPr>
            <w:tcW w:w="2418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裁判级别</w:t>
            </w:r>
          </w:p>
        </w:tc>
        <w:tc>
          <w:tcPr>
            <w:tcW w:w="2100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男</w:t>
            </w:r>
          </w:p>
        </w:tc>
        <w:tc>
          <w:tcPr>
            <w:tcW w:w="199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女</w:t>
            </w:r>
          </w:p>
        </w:tc>
        <w:tc>
          <w:tcPr>
            <w:tcW w:w="201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合计</w:t>
            </w:r>
          </w:p>
        </w:tc>
      </w:tr>
      <w:tr w:rsidR="007F76C0" w:rsidTr="004613C9">
        <w:tc>
          <w:tcPr>
            <w:tcW w:w="2418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国际级裁判员</w:t>
            </w:r>
          </w:p>
        </w:tc>
        <w:tc>
          <w:tcPr>
            <w:tcW w:w="2100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</w:tr>
      <w:tr w:rsidR="007F76C0" w:rsidTr="004613C9">
        <w:tc>
          <w:tcPr>
            <w:tcW w:w="2418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国家级裁判员</w:t>
            </w:r>
          </w:p>
        </w:tc>
        <w:tc>
          <w:tcPr>
            <w:tcW w:w="2100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</w:tr>
      <w:tr w:rsidR="007F76C0" w:rsidTr="004613C9">
        <w:tc>
          <w:tcPr>
            <w:tcW w:w="2418" w:type="dxa"/>
          </w:tcPr>
          <w:p w:rsidR="007F76C0" w:rsidRDefault="007F76C0" w:rsidP="004613C9">
            <w:pPr>
              <w:spacing w:line="980" w:lineRule="exact"/>
              <w:ind w:leftChars="-50" w:left="-60" w:hangingChars="33" w:hanging="98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一级裁判员</w:t>
            </w:r>
          </w:p>
        </w:tc>
        <w:tc>
          <w:tcPr>
            <w:tcW w:w="2100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</w:tr>
      <w:tr w:rsidR="007F76C0" w:rsidTr="004613C9">
        <w:tc>
          <w:tcPr>
            <w:tcW w:w="2418" w:type="dxa"/>
          </w:tcPr>
          <w:p w:rsidR="007F76C0" w:rsidRDefault="007F76C0" w:rsidP="004613C9">
            <w:pPr>
              <w:spacing w:line="980" w:lineRule="exact"/>
              <w:ind w:leftChars="-50" w:left="-60" w:hangingChars="33" w:hanging="98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二级裁判员</w:t>
            </w:r>
          </w:p>
        </w:tc>
        <w:tc>
          <w:tcPr>
            <w:tcW w:w="2100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</w:tr>
      <w:tr w:rsidR="007F76C0" w:rsidTr="004613C9">
        <w:tc>
          <w:tcPr>
            <w:tcW w:w="2418" w:type="dxa"/>
          </w:tcPr>
          <w:p w:rsidR="007F76C0" w:rsidRDefault="007F76C0" w:rsidP="004613C9">
            <w:pPr>
              <w:spacing w:line="980" w:lineRule="exact"/>
              <w:ind w:leftChars="-50" w:left="-60" w:hangingChars="33" w:hanging="98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三级裁判员</w:t>
            </w:r>
          </w:p>
        </w:tc>
        <w:tc>
          <w:tcPr>
            <w:tcW w:w="2100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</w:tr>
      <w:tr w:rsidR="007F76C0" w:rsidTr="004613C9">
        <w:tc>
          <w:tcPr>
            <w:tcW w:w="2418" w:type="dxa"/>
          </w:tcPr>
          <w:p w:rsidR="007F76C0" w:rsidRDefault="007F76C0" w:rsidP="004613C9">
            <w:pPr>
              <w:spacing w:line="980" w:lineRule="exact"/>
              <w:ind w:leftChars="-50" w:left="-60" w:hangingChars="33" w:hanging="98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2100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5" w:type="dxa"/>
          </w:tcPr>
          <w:p w:rsidR="007F76C0" w:rsidRDefault="007F76C0" w:rsidP="004613C9">
            <w:pPr>
              <w:spacing w:line="980" w:lineRule="exact"/>
              <w:jc w:val="center"/>
              <w:rPr>
                <w:rFonts w:ascii="仿宋_GB2312" w:eastAsia="仿宋_GB2312" w:hAnsi="Times New Roman"/>
                <w:bCs/>
                <w:color w:val="000000"/>
                <w:sz w:val="30"/>
                <w:szCs w:val="30"/>
              </w:rPr>
            </w:pPr>
          </w:p>
        </w:tc>
      </w:tr>
    </w:tbl>
    <w:p w:rsidR="007F76C0" w:rsidRDefault="007F76C0" w:rsidP="007F76C0">
      <w:pPr>
        <w:rPr>
          <w:rFonts w:ascii="Times New Roman" w:eastAsia="宋体" w:hAnsi="Times New Roman"/>
          <w:bCs/>
          <w:color w:val="000000"/>
          <w:szCs w:val="24"/>
        </w:rPr>
      </w:pPr>
    </w:p>
    <w:p w:rsidR="007F76C0" w:rsidRDefault="007F76C0" w:rsidP="007F76C0">
      <w:pPr>
        <w:ind w:firstLineChars="1200" w:firstLine="3790"/>
        <w:rPr>
          <w:rFonts w:ascii="Times New Roman" w:eastAsia="宋体" w:hAnsi="Times New Roman"/>
          <w:bCs/>
          <w:color w:val="000000"/>
          <w:szCs w:val="24"/>
        </w:rPr>
      </w:pPr>
    </w:p>
    <w:p w:rsidR="007F76C0" w:rsidRDefault="007F76C0" w:rsidP="007F76C0">
      <w:pPr>
        <w:ind w:firstLineChars="1200" w:firstLine="3790"/>
        <w:rPr>
          <w:rFonts w:ascii="Times New Roman" w:eastAsia="宋体" w:hAnsi="Times New Roman"/>
          <w:bCs/>
          <w:color w:val="000000"/>
          <w:szCs w:val="24"/>
          <w:u w:val="single"/>
        </w:rPr>
      </w:pPr>
      <w:r>
        <w:rPr>
          <w:rFonts w:ascii="Times New Roman" w:eastAsia="宋体" w:hAnsi="Times New Roman" w:hint="eastAsia"/>
          <w:bCs/>
          <w:color w:val="000000"/>
          <w:szCs w:val="24"/>
        </w:rPr>
        <w:t>足球协会盖章：</w:t>
      </w:r>
    </w:p>
    <w:p w:rsidR="007F76C0" w:rsidRDefault="007F76C0" w:rsidP="007F76C0">
      <w:pPr>
        <w:ind w:firstLineChars="1200" w:firstLine="3790"/>
      </w:pPr>
      <w:r>
        <w:rPr>
          <w:rFonts w:ascii="Times New Roman" w:eastAsia="宋体" w:hAnsi="Times New Roman" w:hint="eastAsia"/>
          <w:bCs/>
          <w:color w:val="000000"/>
          <w:szCs w:val="24"/>
        </w:rPr>
        <w:t>日期：</w:t>
      </w:r>
    </w:p>
    <w:p w:rsidR="00754BAD" w:rsidRDefault="00754BAD"/>
    <w:sectPr w:rsidR="00754BAD" w:rsidSect="007A67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6C0" w:rsidRDefault="007F76C0" w:rsidP="007F76C0">
      <w:r>
        <w:separator/>
      </w:r>
    </w:p>
  </w:endnote>
  <w:endnote w:type="continuationSeparator" w:id="1">
    <w:p w:rsidR="007F76C0" w:rsidRDefault="007F76C0" w:rsidP="007F7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56" w:rsidRDefault="007F76C0">
    <w:pPr>
      <w:pStyle w:val="a3"/>
      <w:ind w:firstLineChars="200" w:firstLine="560"/>
    </w:pPr>
    <w:r>
      <w:rPr>
        <w:rFonts w:ascii="宋体" w:eastAsia="宋体" w:hAnsi="宋体" w:hint="eastAsia"/>
        <w:sz w:val="28"/>
        <w:szCs w:val="28"/>
      </w:rPr>
      <w:t>－</w:t>
    </w:r>
    <w:r w:rsidR="007A67EF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7A67EF">
      <w:rPr>
        <w:rFonts w:ascii="宋体" w:eastAsia="宋体" w:hAnsi="宋体"/>
        <w:sz w:val="28"/>
        <w:szCs w:val="28"/>
      </w:rPr>
      <w:fldChar w:fldCharType="separate"/>
    </w:r>
    <w:r w:rsidRPr="001E1182">
      <w:rPr>
        <w:rFonts w:ascii="宋体" w:eastAsia="宋体" w:hAnsi="宋体"/>
        <w:noProof/>
        <w:sz w:val="28"/>
        <w:szCs w:val="28"/>
        <w:lang w:val="zh-CN"/>
      </w:rPr>
      <w:t>4</w:t>
    </w:r>
    <w:r w:rsidR="007A67EF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  <w:p w:rsidR="00FA5656" w:rsidRDefault="00E504F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56" w:rsidRDefault="007F76C0">
    <w:pPr>
      <w:pStyle w:val="a3"/>
      <w:ind w:right="360"/>
      <w:jc w:val="right"/>
    </w:pPr>
    <w:r>
      <w:rPr>
        <w:rFonts w:ascii="宋体" w:eastAsia="宋体" w:hAnsi="宋体" w:hint="eastAsia"/>
        <w:sz w:val="28"/>
        <w:szCs w:val="28"/>
      </w:rPr>
      <w:t>－</w:t>
    </w:r>
    <w:r w:rsidR="007A67EF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7A67EF">
      <w:rPr>
        <w:rFonts w:ascii="宋体" w:eastAsia="宋体" w:hAnsi="宋体"/>
        <w:sz w:val="28"/>
        <w:szCs w:val="28"/>
      </w:rPr>
      <w:fldChar w:fldCharType="separate"/>
    </w:r>
    <w:r w:rsidRPr="007F76C0">
      <w:rPr>
        <w:rFonts w:ascii="宋体" w:eastAsia="宋体" w:hAnsi="宋体"/>
        <w:noProof/>
        <w:sz w:val="28"/>
        <w:szCs w:val="28"/>
        <w:lang w:val="zh-CN"/>
      </w:rPr>
      <w:t>2</w:t>
    </w:r>
    <w:r w:rsidR="007A67EF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  <w:p w:rsidR="00FA5656" w:rsidRDefault="00E504F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56" w:rsidRDefault="00E504FA">
    <w:pPr>
      <w:pStyle w:val="a3"/>
    </w:pPr>
  </w:p>
  <w:p w:rsidR="00FA5656" w:rsidRDefault="007A67EF">
    <w:pPr>
      <w:pStyle w:val="a3"/>
    </w:pPr>
    <w:r>
      <w:rPr>
        <w:noProof/>
      </w:rPr>
      <w:pict>
        <v:line id="BTBX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41pt,568.5pt" to="1315.75pt,5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" strokecolor="#f30" strokeweight="5pt">
          <v:stroke linestyle="thinThick"/>
          <w10:wrap anchory="page"/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6C0" w:rsidRDefault="007F76C0" w:rsidP="007F76C0">
      <w:r>
        <w:separator/>
      </w:r>
    </w:p>
  </w:footnote>
  <w:footnote w:type="continuationSeparator" w:id="1">
    <w:p w:rsidR="007F76C0" w:rsidRDefault="007F76C0" w:rsidP="007F7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FA" w:rsidRDefault="00E504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56" w:rsidRDefault="00E504FA">
    <w:pPr>
      <w:pStyle w:val="a4"/>
    </w:pPr>
  </w:p>
  <w:p w:rsidR="00FA5656" w:rsidRDefault="00E504FA">
    <w:pPr>
      <w:ind w:firstLineChars="200"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56" w:rsidRDefault="00E504FA">
    <w:pPr>
      <w:spacing w:line="0" w:lineRule="atLeast"/>
      <w:jc w:val="center"/>
      <w:rPr>
        <w:rFonts w:ascii="宋体" w:eastAsia="方正小标宋简体" w:hAnsi="宋体"/>
        <w:color w:val="FF3300"/>
        <w:w w:val="75"/>
        <w:sz w:val="84"/>
      </w:rPr>
    </w:pPr>
  </w:p>
  <w:p w:rsidR="00FA5656" w:rsidRDefault="007A67EF">
    <w:pPr>
      <w:pStyle w:val="a4"/>
    </w:pPr>
    <w:r>
      <w:rPr>
        <w:noProof/>
      </w:rPr>
      <w:pict>
        <v:line id="BTBX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25.35pt,41.95pt" to="1101.1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" strokecolor="#f30" strokeweight="5pt">
          <v:stroke linestyle="thickThin"/>
          <w10:wrap anchory="page"/>
          <w10:anchorlock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6C0"/>
    <w:rsid w:val="00754BAD"/>
    <w:rsid w:val="007A67EF"/>
    <w:rsid w:val="007F76C0"/>
    <w:rsid w:val="00E504FA"/>
    <w:rsid w:val="00F3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C0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7F76C0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76C0"/>
    <w:rPr>
      <w:rFonts w:eastAsia="仿宋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F76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F76C0"/>
    <w:rPr>
      <w:rFonts w:ascii="Calibri" w:eastAsia="仿宋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F76C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F76C0"/>
    <w:rPr>
      <w:rFonts w:ascii="Calibri" w:eastAsia="仿宋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C0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7F76C0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76C0"/>
    <w:rPr>
      <w:rFonts w:eastAsia="仿宋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F76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F76C0"/>
    <w:rPr>
      <w:rFonts w:ascii="Calibri" w:eastAsia="仿宋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F76C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F76C0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2017-12-04T13:29:00Z</dcterms:created>
  <dcterms:modified xsi:type="dcterms:W3CDTF">2017-12-04T13:29:00Z</dcterms:modified>
</cp:coreProperties>
</file>